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A1" w:rsidRPr="008116ED" w:rsidRDefault="002174F7" w:rsidP="00FE6DC4">
      <w:pPr>
        <w:pBdr>
          <w:top w:val="single" w:sz="4" w:space="1" w:color="auto" w:shadow="1"/>
          <w:left w:val="single" w:sz="4" w:space="4" w:color="auto" w:shadow="1"/>
          <w:bottom w:val="single" w:sz="4" w:space="1" w:color="auto" w:shadow="1"/>
          <w:right w:val="single" w:sz="4" w:space="4" w:color="auto" w:shadow="1"/>
        </w:pBdr>
        <w:shd w:val="clear" w:color="auto" w:fill="DBE5F1" w:themeFill="accent1" w:themeFillTint="33"/>
        <w:spacing w:before="120"/>
        <w:ind w:left="-144" w:right="-144"/>
        <w:jc w:val="center"/>
        <w:rPr>
          <w:rFonts w:ascii="Franklin Gothic Demi" w:hAnsi="Franklin Gothic Demi"/>
          <w:sz w:val="44"/>
          <w:szCs w:val="44"/>
        </w:rPr>
      </w:pPr>
      <w:r>
        <w:rPr>
          <w:rFonts w:ascii="Franklin Gothic Demi" w:hAnsi="Franklin Gothic Demi"/>
          <w:sz w:val="44"/>
          <w:szCs w:val="44"/>
        </w:rPr>
        <w:t>OC –Classroom and Practical Exercise</w:t>
      </w:r>
    </w:p>
    <w:p w:rsidR="009A0B09" w:rsidRDefault="00491923" w:rsidP="00AC2A49">
      <w:r w:rsidRPr="00AC2A49">
        <w:rPr>
          <w:b/>
          <w:sz w:val="28"/>
          <w:szCs w:val="28"/>
          <w:u w:val="single"/>
        </w:rPr>
        <w:t>Learning Goal</w:t>
      </w:r>
      <w:r>
        <w:t xml:space="preserve">: </w:t>
      </w:r>
    </w:p>
    <w:p w:rsidR="00AC2A49" w:rsidRPr="009A0B09" w:rsidRDefault="009A0B09" w:rsidP="00AC2A49">
      <w:pPr>
        <w:rPr>
          <w:rFonts w:asciiTheme="majorHAnsi" w:hAnsiTheme="majorHAnsi"/>
          <w:sz w:val="28"/>
          <w:szCs w:val="28"/>
        </w:rPr>
      </w:pPr>
      <w:r w:rsidRPr="009A0B09">
        <w:rPr>
          <w:rFonts w:asciiTheme="majorHAnsi" w:hAnsiTheme="majorHAnsi" w:cs="Arial"/>
          <w:sz w:val="28"/>
          <w:szCs w:val="28"/>
        </w:rPr>
        <w:t>In order to promote Effective, Efficient and Ethical use of force, the student will learn the various components of Control and Defensive Tactics, including the situations and resistance levels that allow for its lawful use and the proper psychomotor skills involved in its employment</w:t>
      </w:r>
      <w:r>
        <w:rPr>
          <w:rFonts w:asciiTheme="majorHAnsi" w:hAnsiTheme="majorHAnsi"/>
          <w:sz w:val="28"/>
          <w:szCs w:val="28"/>
        </w:rPr>
        <w:t xml:space="preserve">.  </w:t>
      </w:r>
      <w:r w:rsidR="00705EEC" w:rsidRPr="009A0B09">
        <w:rPr>
          <w:rFonts w:asciiTheme="majorHAnsi" w:hAnsiTheme="majorHAnsi"/>
          <w:sz w:val="28"/>
          <w:szCs w:val="28"/>
        </w:rPr>
        <w:t xml:space="preserve">Police officers must work under field conditions which include the exposure to inflammatory agents.  Therefore, recruits must experience a direct exposure in order to understand the effects of inflammatory agents on their senses and their ability to execute C/DT skills.  </w:t>
      </w:r>
    </w:p>
    <w:p w:rsidR="00491923" w:rsidRDefault="00491923">
      <w:pPr>
        <w:rPr>
          <w:rStyle w:val="BookTitle"/>
          <w:sz w:val="28"/>
          <w:szCs w:val="28"/>
          <w:u w:val="single"/>
        </w:rPr>
      </w:pPr>
    </w:p>
    <w:p w:rsidR="00F77C13" w:rsidRPr="008116ED" w:rsidRDefault="009833CB">
      <w:pPr>
        <w:rPr>
          <w:rStyle w:val="BookTitle"/>
          <w:sz w:val="28"/>
          <w:szCs w:val="28"/>
        </w:rPr>
      </w:pPr>
      <w:r w:rsidRPr="008116ED">
        <w:rPr>
          <w:rStyle w:val="BookTitle"/>
          <w:sz w:val="28"/>
          <w:szCs w:val="28"/>
          <w:u w:val="single"/>
        </w:rPr>
        <w:t xml:space="preserve">Total </w:t>
      </w:r>
      <w:r w:rsidR="00884610" w:rsidRPr="008116ED">
        <w:rPr>
          <w:rStyle w:val="BookTitle"/>
          <w:sz w:val="28"/>
          <w:szCs w:val="28"/>
          <w:u w:val="single"/>
        </w:rPr>
        <w:t>Unit hours</w:t>
      </w:r>
      <w:r w:rsidR="00884610" w:rsidRPr="008116ED">
        <w:rPr>
          <w:rStyle w:val="BookTitle"/>
          <w:sz w:val="28"/>
          <w:szCs w:val="28"/>
        </w:rPr>
        <w:t xml:space="preserve"> – </w:t>
      </w:r>
      <w:r w:rsidR="002174F7">
        <w:rPr>
          <w:rStyle w:val="BookTitle"/>
          <w:sz w:val="28"/>
          <w:szCs w:val="28"/>
        </w:rPr>
        <w:t>6 Hours</w:t>
      </w:r>
    </w:p>
    <w:p w:rsidR="00491923" w:rsidRDefault="00491923">
      <w:pPr>
        <w:rPr>
          <w:rStyle w:val="BookTitle"/>
          <w:sz w:val="28"/>
          <w:szCs w:val="28"/>
          <w:u w:val="single"/>
        </w:rPr>
      </w:pPr>
    </w:p>
    <w:p w:rsidR="00491923" w:rsidRDefault="00491923">
      <w:pPr>
        <w:rPr>
          <w:rStyle w:val="BookTitle"/>
          <w:sz w:val="28"/>
          <w:szCs w:val="28"/>
          <w:u w:val="single"/>
        </w:rPr>
      </w:pPr>
    </w:p>
    <w:p w:rsidR="00884610" w:rsidRDefault="00884610">
      <w:pPr>
        <w:rPr>
          <w:rStyle w:val="BookTitle"/>
        </w:rPr>
      </w:pPr>
      <w:r w:rsidRPr="008116ED">
        <w:rPr>
          <w:rStyle w:val="BookTitle"/>
          <w:sz w:val="28"/>
          <w:szCs w:val="28"/>
          <w:u w:val="single"/>
        </w:rPr>
        <w:t>Block/</w:t>
      </w:r>
      <w:r w:rsidR="00DB2560" w:rsidRPr="008116ED">
        <w:rPr>
          <w:rStyle w:val="BookTitle"/>
          <w:sz w:val="28"/>
          <w:szCs w:val="28"/>
          <w:u w:val="single"/>
        </w:rPr>
        <w:t>C</w:t>
      </w:r>
      <w:r w:rsidRPr="008116ED">
        <w:rPr>
          <w:rStyle w:val="BookTitle"/>
          <w:sz w:val="28"/>
          <w:szCs w:val="28"/>
          <w:u w:val="single"/>
        </w:rPr>
        <w:t>lass duration</w:t>
      </w:r>
      <w:r w:rsidRPr="00884610">
        <w:rPr>
          <w:rStyle w:val="BookTitle"/>
        </w:rPr>
        <w:t xml:space="preserve"> </w:t>
      </w:r>
      <w:r>
        <w:rPr>
          <w:rStyle w:val="BookTitle"/>
        </w:rPr>
        <w:t>–</w:t>
      </w:r>
      <w:r w:rsidRPr="00884610">
        <w:rPr>
          <w:rStyle w:val="BookTitle"/>
        </w:rPr>
        <w:t xml:space="preserve"> </w:t>
      </w:r>
      <w:r w:rsidR="002174F7">
        <w:rPr>
          <w:rStyle w:val="BookTitle"/>
        </w:rPr>
        <w:t>6 hours</w:t>
      </w:r>
    </w:p>
    <w:p w:rsidR="00236C5E" w:rsidRDefault="00236C5E" w:rsidP="00DB2560">
      <w:pPr>
        <w:ind w:left="720"/>
      </w:pPr>
    </w:p>
    <w:p w:rsidR="00884610" w:rsidRPr="00D1738A" w:rsidRDefault="001D2711" w:rsidP="00D1738A">
      <w:pPr>
        <w:rPr>
          <w:b/>
          <w:u w:val="single"/>
        </w:rPr>
      </w:pPr>
      <w:r w:rsidRPr="00D1738A">
        <w:rPr>
          <w:b/>
          <w:sz w:val="28"/>
          <w:szCs w:val="28"/>
          <w:u w:val="single"/>
        </w:rPr>
        <w:t>Instructional content</w:t>
      </w:r>
      <w:r w:rsidRPr="00D1738A">
        <w:rPr>
          <w:b/>
          <w:u w:val="single"/>
        </w:rPr>
        <w:t xml:space="preserve">: </w:t>
      </w:r>
      <w:r w:rsidR="00B030B1" w:rsidRPr="00D1738A">
        <w:rPr>
          <w:b/>
          <w:u w:val="single"/>
        </w:rPr>
        <w:t xml:space="preserve"> </w:t>
      </w:r>
    </w:p>
    <w:p w:rsidR="00491923" w:rsidRPr="00D1738A" w:rsidRDefault="00491923" w:rsidP="00D1738A">
      <w:pPr>
        <w:pStyle w:val="ListParagraph"/>
        <w:numPr>
          <w:ilvl w:val="0"/>
          <w:numId w:val="14"/>
        </w:numPr>
        <w:rPr>
          <w:b/>
          <w:sz w:val="28"/>
          <w:szCs w:val="28"/>
        </w:rPr>
      </w:pPr>
      <w:r w:rsidRPr="00D1738A">
        <w:rPr>
          <w:b/>
          <w:sz w:val="28"/>
          <w:szCs w:val="28"/>
        </w:rPr>
        <w:t>Classroom: PP</w:t>
      </w:r>
      <w:bookmarkStart w:id="0" w:name="_GoBack"/>
      <w:bookmarkEnd w:id="0"/>
      <w:r w:rsidRPr="00D1738A">
        <w:rPr>
          <w:b/>
          <w:sz w:val="28"/>
          <w:szCs w:val="28"/>
        </w:rPr>
        <w:t>T presentation (see related PPT document)</w:t>
      </w:r>
    </w:p>
    <w:p w:rsidR="002174F7" w:rsidRDefault="002174F7" w:rsidP="002174F7">
      <w:pPr>
        <w:ind w:left="720"/>
      </w:pPr>
    </w:p>
    <w:p w:rsidR="002174F7" w:rsidRPr="00D1738A" w:rsidRDefault="002174F7" w:rsidP="00D1738A">
      <w:pPr>
        <w:pStyle w:val="Default"/>
        <w:numPr>
          <w:ilvl w:val="0"/>
          <w:numId w:val="14"/>
        </w:numPr>
        <w:rPr>
          <w:rFonts w:asciiTheme="majorHAnsi" w:hAnsiTheme="majorHAnsi"/>
          <w:color w:val="auto"/>
          <w:sz w:val="28"/>
          <w:szCs w:val="28"/>
        </w:rPr>
      </w:pPr>
      <w:r w:rsidRPr="00D1738A">
        <w:rPr>
          <w:rFonts w:asciiTheme="majorHAnsi" w:hAnsiTheme="majorHAnsi"/>
          <w:b/>
          <w:bCs/>
          <w:color w:val="auto"/>
          <w:sz w:val="28"/>
          <w:szCs w:val="28"/>
        </w:rPr>
        <w:t xml:space="preserve">Practical exercise </w:t>
      </w:r>
    </w:p>
    <w:p w:rsidR="002174F7" w:rsidRPr="00D1738A" w:rsidRDefault="002174F7" w:rsidP="002174F7">
      <w:pPr>
        <w:pStyle w:val="Default"/>
        <w:spacing w:after="59"/>
        <w:rPr>
          <w:rFonts w:asciiTheme="majorHAnsi" w:hAnsiTheme="majorHAnsi"/>
          <w:color w:val="auto"/>
          <w:sz w:val="28"/>
          <w:szCs w:val="28"/>
        </w:rPr>
      </w:pPr>
      <w:r w:rsidRPr="00D1738A">
        <w:rPr>
          <w:rFonts w:asciiTheme="majorHAnsi" w:hAnsiTheme="majorHAnsi"/>
          <w:color w:val="auto"/>
          <w:sz w:val="28"/>
          <w:szCs w:val="28"/>
        </w:rPr>
        <w:t xml:space="preserve">1. One recruit will stand in the middle of the triangle and be sprayed in the face with pepper spray by an instructor and by the recruit who’s next in line. The recruit being sprayed must keep his/her mouth closed and eyes open. </w:t>
      </w:r>
    </w:p>
    <w:p w:rsidR="002174F7" w:rsidRPr="00D1738A" w:rsidRDefault="002174F7" w:rsidP="002174F7">
      <w:pPr>
        <w:pStyle w:val="Default"/>
        <w:spacing w:after="59"/>
        <w:rPr>
          <w:rFonts w:asciiTheme="majorHAnsi" w:hAnsiTheme="majorHAnsi"/>
          <w:color w:val="auto"/>
          <w:sz w:val="28"/>
          <w:szCs w:val="28"/>
        </w:rPr>
      </w:pPr>
      <w:r w:rsidRPr="00D1738A">
        <w:rPr>
          <w:rFonts w:asciiTheme="majorHAnsi" w:hAnsiTheme="majorHAnsi"/>
          <w:color w:val="auto"/>
          <w:sz w:val="28"/>
          <w:szCs w:val="28"/>
        </w:rPr>
        <w:t xml:space="preserve">2. At the direction of the instructor, the recruit will then engage </w:t>
      </w:r>
      <w:r w:rsidR="00491923" w:rsidRPr="00D1738A">
        <w:rPr>
          <w:rFonts w:asciiTheme="majorHAnsi" w:hAnsiTheme="majorHAnsi"/>
          <w:color w:val="auto"/>
          <w:sz w:val="28"/>
          <w:szCs w:val="28"/>
        </w:rPr>
        <w:t xml:space="preserve">both the instructor and the spraying recruit with a SIRT pistol, firing at least two shots on each subject.  The recruit will then engage </w:t>
      </w:r>
      <w:r w:rsidRPr="00D1738A">
        <w:rPr>
          <w:rFonts w:asciiTheme="majorHAnsi" w:hAnsiTheme="majorHAnsi"/>
          <w:color w:val="auto"/>
          <w:sz w:val="28"/>
          <w:szCs w:val="28"/>
        </w:rPr>
        <w:t xml:space="preserve">one of the three heavy bags for approximately 30 seconds using various strikes. Instructor will dictate which techniques to use, and will motivate the recruit to fight vigorously. After engaging the bag, the recruit will stand at attention, focus, and recite information as requested by the instructor (agency mission statement, RCW’s, etc.). </w:t>
      </w:r>
    </w:p>
    <w:p w:rsidR="002174F7" w:rsidRPr="00D1738A" w:rsidRDefault="002174F7" w:rsidP="002174F7">
      <w:pPr>
        <w:pStyle w:val="Default"/>
        <w:spacing w:after="59"/>
        <w:rPr>
          <w:rFonts w:asciiTheme="majorHAnsi" w:hAnsiTheme="majorHAnsi"/>
          <w:color w:val="auto"/>
          <w:sz w:val="28"/>
          <w:szCs w:val="28"/>
        </w:rPr>
      </w:pPr>
      <w:r w:rsidRPr="00D1738A">
        <w:rPr>
          <w:rFonts w:asciiTheme="majorHAnsi" w:hAnsiTheme="majorHAnsi"/>
          <w:color w:val="auto"/>
          <w:sz w:val="28"/>
          <w:szCs w:val="28"/>
        </w:rPr>
        <w:t xml:space="preserve">3. The recruit will then progress to the Bob and engage it with a rattan training stick for approximately 30 seconds. </w:t>
      </w:r>
    </w:p>
    <w:p w:rsidR="002174F7" w:rsidRPr="00D1738A" w:rsidRDefault="002174F7" w:rsidP="002174F7">
      <w:pPr>
        <w:pStyle w:val="Default"/>
        <w:spacing w:after="59"/>
        <w:rPr>
          <w:rFonts w:asciiTheme="majorHAnsi" w:hAnsiTheme="majorHAnsi"/>
          <w:color w:val="auto"/>
          <w:sz w:val="28"/>
          <w:szCs w:val="28"/>
        </w:rPr>
      </w:pPr>
      <w:r w:rsidRPr="00D1738A">
        <w:rPr>
          <w:rFonts w:asciiTheme="majorHAnsi" w:hAnsiTheme="majorHAnsi"/>
          <w:color w:val="auto"/>
          <w:sz w:val="28"/>
          <w:szCs w:val="28"/>
        </w:rPr>
        <w:t xml:space="preserve">4. The recruit will then move to the mats and conduct prone handcuffing on another recruit playing the role of a suspect. </w:t>
      </w:r>
    </w:p>
    <w:p w:rsidR="002174F7" w:rsidRPr="00D1738A" w:rsidRDefault="002174F7" w:rsidP="002174F7">
      <w:pPr>
        <w:pStyle w:val="Default"/>
        <w:spacing w:after="59"/>
        <w:rPr>
          <w:rFonts w:asciiTheme="majorHAnsi" w:hAnsiTheme="majorHAnsi"/>
          <w:color w:val="auto"/>
          <w:sz w:val="28"/>
          <w:szCs w:val="28"/>
        </w:rPr>
      </w:pPr>
      <w:r w:rsidRPr="00D1738A">
        <w:rPr>
          <w:rFonts w:asciiTheme="majorHAnsi" w:hAnsiTheme="majorHAnsi"/>
          <w:color w:val="auto"/>
          <w:sz w:val="28"/>
          <w:szCs w:val="28"/>
        </w:rPr>
        <w:t xml:space="preserve">5. After cuffing, the suspect will be placed in the back of the adjacent patrol vehicle. The recruit will then sit in the driver’s seat of the vehicle </w:t>
      </w:r>
      <w:r w:rsidR="00491923" w:rsidRPr="00D1738A">
        <w:rPr>
          <w:rFonts w:asciiTheme="majorHAnsi" w:hAnsiTheme="majorHAnsi"/>
          <w:color w:val="auto"/>
          <w:sz w:val="28"/>
          <w:szCs w:val="28"/>
        </w:rPr>
        <w:t xml:space="preserve">and make a radio transmission with the following information: Position, Situation, </w:t>
      </w:r>
      <w:proofErr w:type="gramStart"/>
      <w:r w:rsidR="00AC2A49" w:rsidRPr="00D1738A">
        <w:rPr>
          <w:rFonts w:asciiTheme="majorHAnsi" w:hAnsiTheme="majorHAnsi"/>
          <w:color w:val="auto"/>
          <w:sz w:val="28"/>
          <w:szCs w:val="28"/>
        </w:rPr>
        <w:t>Condition</w:t>
      </w:r>
      <w:proofErr w:type="gramEnd"/>
      <w:r w:rsidR="00AC2A49" w:rsidRPr="00D1738A">
        <w:rPr>
          <w:rFonts w:asciiTheme="majorHAnsi" w:hAnsiTheme="majorHAnsi"/>
          <w:color w:val="auto"/>
          <w:sz w:val="28"/>
          <w:szCs w:val="28"/>
        </w:rPr>
        <w:t xml:space="preserve">.  Once the transmission has been made to the instructor’s satisfaction, the drill concludes and the recruit may decontaminate with the assistance of team mates.  </w:t>
      </w:r>
    </w:p>
    <w:p w:rsidR="002174F7" w:rsidRPr="00D1738A" w:rsidRDefault="002174F7" w:rsidP="002174F7">
      <w:pPr>
        <w:pStyle w:val="Default"/>
        <w:rPr>
          <w:rFonts w:asciiTheme="majorHAnsi" w:hAnsiTheme="majorHAnsi"/>
          <w:color w:val="auto"/>
          <w:sz w:val="28"/>
          <w:szCs w:val="28"/>
        </w:rPr>
      </w:pPr>
      <w:r w:rsidRPr="00D1738A">
        <w:rPr>
          <w:rFonts w:asciiTheme="majorHAnsi" w:hAnsiTheme="majorHAnsi"/>
          <w:color w:val="auto"/>
          <w:sz w:val="28"/>
          <w:szCs w:val="28"/>
        </w:rPr>
        <w:t xml:space="preserve">6. The recruit then enters the locker room for decontamination. </w:t>
      </w:r>
    </w:p>
    <w:p w:rsidR="002174F7" w:rsidRPr="00D1738A" w:rsidRDefault="002174F7" w:rsidP="00491923">
      <w:pPr>
        <w:ind w:left="720"/>
        <w:jc w:val="center"/>
        <w:rPr>
          <w:rStyle w:val="BookTitle"/>
          <w:rFonts w:asciiTheme="majorHAnsi" w:hAnsiTheme="majorHAnsi"/>
          <w:sz w:val="28"/>
          <w:szCs w:val="28"/>
        </w:rPr>
      </w:pPr>
    </w:p>
    <w:p w:rsidR="00884610" w:rsidRPr="00D1738A" w:rsidRDefault="00884610">
      <w:pPr>
        <w:rPr>
          <w:rStyle w:val="BookTitle"/>
          <w:rFonts w:asciiTheme="majorHAnsi" w:hAnsiTheme="majorHAnsi"/>
          <w:sz w:val="28"/>
          <w:szCs w:val="28"/>
        </w:rPr>
      </w:pPr>
      <w:r w:rsidRPr="00D1738A">
        <w:rPr>
          <w:rStyle w:val="BookTitle"/>
          <w:rFonts w:asciiTheme="majorHAnsi" w:hAnsiTheme="majorHAnsi"/>
          <w:sz w:val="28"/>
          <w:szCs w:val="28"/>
          <w:u w:val="single"/>
        </w:rPr>
        <w:lastRenderedPageBreak/>
        <w:t xml:space="preserve">Equipment </w:t>
      </w:r>
      <w:r w:rsidR="00DB2560" w:rsidRPr="00D1738A">
        <w:rPr>
          <w:rStyle w:val="BookTitle"/>
          <w:rFonts w:asciiTheme="majorHAnsi" w:hAnsiTheme="majorHAnsi"/>
          <w:sz w:val="28"/>
          <w:szCs w:val="28"/>
          <w:u w:val="single"/>
        </w:rPr>
        <w:t>N</w:t>
      </w:r>
      <w:r w:rsidRPr="00D1738A">
        <w:rPr>
          <w:rStyle w:val="BookTitle"/>
          <w:rFonts w:asciiTheme="majorHAnsi" w:hAnsiTheme="majorHAnsi"/>
          <w:sz w:val="28"/>
          <w:szCs w:val="28"/>
          <w:u w:val="single"/>
        </w:rPr>
        <w:t>eeded</w:t>
      </w:r>
      <w:r w:rsidRPr="00D1738A">
        <w:rPr>
          <w:rStyle w:val="BookTitle"/>
          <w:rFonts w:asciiTheme="majorHAnsi" w:hAnsiTheme="majorHAnsi"/>
          <w:sz w:val="28"/>
          <w:szCs w:val="28"/>
        </w:rPr>
        <w:t xml:space="preserve"> </w:t>
      </w:r>
    </w:p>
    <w:p w:rsidR="00236C5E" w:rsidRPr="00D1738A" w:rsidRDefault="00236C5E" w:rsidP="00DB2560">
      <w:pPr>
        <w:ind w:left="720"/>
        <w:rPr>
          <w:rFonts w:asciiTheme="majorHAnsi" w:hAnsiTheme="majorHAnsi"/>
          <w:sz w:val="28"/>
          <w:szCs w:val="28"/>
        </w:rPr>
      </w:pPr>
    </w:p>
    <w:p w:rsidR="00236C5E" w:rsidRPr="00D1738A" w:rsidRDefault="00236C5E" w:rsidP="00DB2560">
      <w:pPr>
        <w:ind w:left="720"/>
        <w:rPr>
          <w:rFonts w:asciiTheme="majorHAnsi" w:hAnsiTheme="majorHAnsi"/>
          <w:sz w:val="28"/>
          <w:szCs w:val="28"/>
        </w:rPr>
      </w:pPr>
      <w:r w:rsidRPr="00D1738A">
        <w:rPr>
          <w:rFonts w:asciiTheme="majorHAnsi" w:hAnsiTheme="majorHAnsi"/>
          <w:sz w:val="28"/>
          <w:szCs w:val="28"/>
        </w:rPr>
        <w:t xml:space="preserve">List of equipment: </w:t>
      </w:r>
    </w:p>
    <w:p w:rsidR="00491923" w:rsidRPr="00D1738A" w:rsidRDefault="00491923" w:rsidP="00491923">
      <w:pPr>
        <w:pStyle w:val="Default"/>
        <w:spacing w:after="25"/>
        <w:rPr>
          <w:rFonts w:asciiTheme="majorHAnsi" w:hAnsiTheme="majorHAnsi"/>
          <w:color w:val="auto"/>
          <w:sz w:val="28"/>
          <w:szCs w:val="28"/>
        </w:rPr>
      </w:pPr>
      <w:r w:rsidRPr="00D1738A">
        <w:rPr>
          <w:rFonts w:asciiTheme="majorHAnsi" w:hAnsiTheme="majorHAnsi" w:cs="Cambria"/>
          <w:color w:val="auto"/>
          <w:sz w:val="28"/>
          <w:szCs w:val="28"/>
        </w:rPr>
        <w:t xml:space="preserve"> </w:t>
      </w:r>
      <w:r w:rsidRPr="00D1738A">
        <w:rPr>
          <w:rFonts w:asciiTheme="majorHAnsi" w:hAnsiTheme="majorHAnsi" w:cs="Cambria"/>
          <w:i/>
          <w:iCs/>
          <w:color w:val="auto"/>
          <w:sz w:val="28"/>
          <w:szCs w:val="28"/>
        </w:rPr>
        <w:t xml:space="preserve">Canisters of pepper spray </w:t>
      </w:r>
    </w:p>
    <w:p w:rsidR="00491923" w:rsidRPr="00D1738A" w:rsidRDefault="00491923" w:rsidP="00491923">
      <w:pPr>
        <w:pStyle w:val="Default"/>
        <w:spacing w:after="25"/>
        <w:rPr>
          <w:rFonts w:asciiTheme="majorHAnsi" w:hAnsiTheme="majorHAnsi"/>
          <w:color w:val="auto"/>
          <w:sz w:val="28"/>
          <w:szCs w:val="28"/>
        </w:rPr>
      </w:pPr>
      <w:r w:rsidRPr="00D1738A">
        <w:rPr>
          <w:rFonts w:asciiTheme="majorHAnsi" w:hAnsiTheme="majorHAnsi"/>
          <w:color w:val="auto"/>
          <w:sz w:val="28"/>
          <w:szCs w:val="28"/>
        </w:rPr>
        <w:t xml:space="preserve"> 3 heavy bags </w:t>
      </w:r>
    </w:p>
    <w:p w:rsidR="00491923" w:rsidRPr="00D1738A" w:rsidRDefault="00491923" w:rsidP="00491923">
      <w:pPr>
        <w:pStyle w:val="Default"/>
        <w:spacing w:after="25"/>
        <w:rPr>
          <w:rFonts w:asciiTheme="majorHAnsi" w:hAnsiTheme="majorHAnsi"/>
          <w:color w:val="auto"/>
          <w:sz w:val="28"/>
          <w:szCs w:val="28"/>
        </w:rPr>
      </w:pPr>
      <w:r w:rsidRPr="00D1738A">
        <w:rPr>
          <w:rFonts w:asciiTheme="majorHAnsi" w:hAnsiTheme="majorHAnsi"/>
          <w:color w:val="auto"/>
          <w:sz w:val="28"/>
          <w:szCs w:val="28"/>
        </w:rPr>
        <w:t xml:space="preserve"> 1 “Bob” mannequin </w:t>
      </w:r>
    </w:p>
    <w:p w:rsidR="00491923" w:rsidRPr="00D1738A" w:rsidRDefault="00491923" w:rsidP="00491923">
      <w:pPr>
        <w:pStyle w:val="Default"/>
        <w:spacing w:after="25"/>
        <w:rPr>
          <w:rFonts w:asciiTheme="majorHAnsi" w:hAnsiTheme="majorHAnsi"/>
          <w:color w:val="auto"/>
          <w:sz w:val="28"/>
          <w:szCs w:val="28"/>
        </w:rPr>
      </w:pPr>
      <w:r w:rsidRPr="00D1738A">
        <w:rPr>
          <w:rFonts w:asciiTheme="majorHAnsi" w:hAnsiTheme="majorHAnsi"/>
          <w:color w:val="auto"/>
          <w:sz w:val="28"/>
          <w:szCs w:val="28"/>
        </w:rPr>
        <w:t xml:space="preserve"> 1 rattan training stick </w:t>
      </w:r>
    </w:p>
    <w:p w:rsidR="00491923" w:rsidRPr="00D1738A" w:rsidRDefault="00491923" w:rsidP="00491923">
      <w:pPr>
        <w:pStyle w:val="Default"/>
        <w:spacing w:after="25"/>
        <w:rPr>
          <w:rFonts w:asciiTheme="majorHAnsi" w:hAnsiTheme="majorHAnsi"/>
          <w:color w:val="auto"/>
          <w:sz w:val="28"/>
          <w:szCs w:val="28"/>
        </w:rPr>
      </w:pPr>
      <w:r w:rsidRPr="00D1738A">
        <w:rPr>
          <w:rFonts w:asciiTheme="majorHAnsi" w:hAnsiTheme="majorHAnsi"/>
          <w:color w:val="auto"/>
          <w:sz w:val="28"/>
          <w:szCs w:val="28"/>
        </w:rPr>
        <w:t xml:space="preserve"> </w:t>
      </w:r>
      <w:r w:rsidRPr="00D1738A">
        <w:rPr>
          <w:rFonts w:asciiTheme="majorHAnsi" w:hAnsiTheme="majorHAnsi" w:cs="Cambria"/>
          <w:i/>
          <w:iCs/>
          <w:color w:val="auto"/>
          <w:sz w:val="28"/>
          <w:szCs w:val="28"/>
        </w:rPr>
        <w:t xml:space="preserve">Mats for prone high risk handcuffing </w:t>
      </w:r>
    </w:p>
    <w:p w:rsidR="00491923" w:rsidRPr="00D1738A" w:rsidRDefault="00491923" w:rsidP="00491923">
      <w:pPr>
        <w:pStyle w:val="Default"/>
        <w:spacing w:after="25"/>
        <w:rPr>
          <w:rFonts w:asciiTheme="majorHAnsi" w:hAnsiTheme="majorHAnsi"/>
          <w:color w:val="auto"/>
          <w:sz w:val="28"/>
          <w:szCs w:val="28"/>
        </w:rPr>
      </w:pPr>
      <w:r w:rsidRPr="00D1738A">
        <w:rPr>
          <w:rFonts w:asciiTheme="majorHAnsi" w:hAnsiTheme="majorHAnsi"/>
          <w:color w:val="auto"/>
          <w:sz w:val="28"/>
          <w:szCs w:val="28"/>
        </w:rPr>
        <w:t xml:space="preserve"> Patrol vehicle </w:t>
      </w:r>
    </w:p>
    <w:p w:rsidR="00491923" w:rsidRPr="00D1738A" w:rsidRDefault="00491923" w:rsidP="00491923">
      <w:pPr>
        <w:pStyle w:val="Default"/>
        <w:spacing w:after="25"/>
        <w:rPr>
          <w:rFonts w:asciiTheme="majorHAnsi" w:hAnsiTheme="majorHAnsi"/>
          <w:color w:val="auto"/>
          <w:sz w:val="28"/>
          <w:szCs w:val="28"/>
        </w:rPr>
      </w:pPr>
      <w:r w:rsidRPr="00D1738A">
        <w:rPr>
          <w:rFonts w:asciiTheme="majorHAnsi" w:hAnsiTheme="majorHAnsi"/>
          <w:color w:val="auto"/>
          <w:sz w:val="28"/>
          <w:szCs w:val="28"/>
        </w:rPr>
        <w:t xml:space="preserve"> 4 SIRT Guns </w:t>
      </w:r>
    </w:p>
    <w:p w:rsidR="00491923" w:rsidRPr="00D1738A" w:rsidRDefault="00491923" w:rsidP="00491923">
      <w:pPr>
        <w:pStyle w:val="Default"/>
        <w:rPr>
          <w:rFonts w:asciiTheme="majorHAnsi" w:hAnsiTheme="majorHAnsi"/>
          <w:color w:val="auto"/>
          <w:sz w:val="28"/>
          <w:szCs w:val="28"/>
        </w:rPr>
      </w:pPr>
      <w:r w:rsidRPr="00D1738A">
        <w:rPr>
          <w:rFonts w:asciiTheme="majorHAnsi" w:hAnsiTheme="majorHAnsi"/>
          <w:color w:val="auto"/>
          <w:sz w:val="28"/>
          <w:szCs w:val="28"/>
        </w:rPr>
        <w:t xml:space="preserve"> Decontamination supplies </w:t>
      </w:r>
    </w:p>
    <w:p w:rsidR="00491923" w:rsidRPr="00D1738A" w:rsidRDefault="00491923" w:rsidP="00491923">
      <w:pPr>
        <w:pStyle w:val="Default"/>
        <w:spacing w:after="13"/>
        <w:rPr>
          <w:rFonts w:asciiTheme="majorHAnsi" w:hAnsiTheme="majorHAnsi" w:cs="Courier New"/>
          <w:color w:val="auto"/>
          <w:sz w:val="28"/>
          <w:szCs w:val="28"/>
        </w:rPr>
      </w:pPr>
      <w:proofErr w:type="gramStart"/>
      <w:r w:rsidRPr="00D1738A">
        <w:rPr>
          <w:rFonts w:asciiTheme="majorHAnsi" w:hAnsiTheme="majorHAnsi" w:cs="Courier New"/>
          <w:color w:val="auto"/>
          <w:sz w:val="28"/>
          <w:szCs w:val="28"/>
        </w:rPr>
        <w:t>o</w:t>
      </w:r>
      <w:proofErr w:type="gramEnd"/>
      <w:r w:rsidRPr="00D1738A">
        <w:rPr>
          <w:rFonts w:asciiTheme="majorHAnsi" w:hAnsiTheme="majorHAnsi" w:cs="Courier New"/>
          <w:color w:val="auto"/>
          <w:sz w:val="28"/>
          <w:szCs w:val="28"/>
        </w:rPr>
        <w:t xml:space="preserve"> Baby shampoo </w:t>
      </w:r>
    </w:p>
    <w:p w:rsidR="00491923" w:rsidRPr="00D1738A" w:rsidRDefault="00491923" w:rsidP="00491923">
      <w:pPr>
        <w:pStyle w:val="Default"/>
        <w:spacing w:after="13"/>
        <w:rPr>
          <w:rFonts w:asciiTheme="majorHAnsi" w:hAnsiTheme="majorHAnsi" w:cs="Courier New"/>
          <w:color w:val="auto"/>
          <w:sz w:val="28"/>
          <w:szCs w:val="28"/>
        </w:rPr>
      </w:pPr>
      <w:proofErr w:type="gramStart"/>
      <w:r w:rsidRPr="00D1738A">
        <w:rPr>
          <w:rFonts w:asciiTheme="majorHAnsi" w:hAnsiTheme="majorHAnsi" w:cs="Courier New"/>
          <w:color w:val="auto"/>
          <w:sz w:val="28"/>
          <w:szCs w:val="28"/>
        </w:rPr>
        <w:t>o</w:t>
      </w:r>
      <w:proofErr w:type="gramEnd"/>
      <w:r w:rsidRPr="00D1738A">
        <w:rPr>
          <w:rFonts w:asciiTheme="majorHAnsi" w:hAnsiTheme="majorHAnsi" w:cs="Courier New"/>
          <w:color w:val="auto"/>
          <w:sz w:val="28"/>
          <w:szCs w:val="28"/>
        </w:rPr>
        <w:t xml:space="preserve"> Tubs of water </w:t>
      </w:r>
    </w:p>
    <w:p w:rsidR="00491923" w:rsidRPr="00D1738A" w:rsidRDefault="00491923" w:rsidP="00491923">
      <w:pPr>
        <w:pStyle w:val="Default"/>
        <w:rPr>
          <w:rFonts w:asciiTheme="majorHAnsi" w:hAnsiTheme="majorHAnsi" w:cs="Courier New"/>
          <w:color w:val="auto"/>
          <w:sz w:val="28"/>
          <w:szCs w:val="28"/>
        </w:rPr>
      </w:pPr>
      <w:proofErr w:type="gramStart"/>
      <w:r w:rsidRPr="00D1738A">
        <w:rPr>
          <w:rFonts w:asciiTheme="majorHAnsi" w:hAnsiTheme="majorHAnsi" w:cs="Courier New"/>
          <w:color w:val="auto"/>
          <w:sz w:val="28"/>
          <w:szCs w:val="28"/>
        </w:rPr>
        <w:t>o</w:t>
      </w:r>
      <w:proofErr w:type="gramEnd"/>
      <w:r w:rsidRPr="00D1738A">
        <w:rPr>
          <w:rFonts w:asciiTheme="majorHAnsi" w:hAnsiTheme="majorHAnsi" w:cs="Courier New"/>
          <w:color w:val="auto"/>
          <w:sz w:val="28"/>
          <w:szCs w:val="28"/>
        </w:rPr>
        <w:t xml:space="preserve"> Towels </w:t>
      </w:r>
    </w:p>
    <w:p w:rsidR="00491923" w:rsidRPr="00D1738A" w:rsidRDefault="00491923" w:rsidP="00491923">
      <w:pPr>
        <w:pStyle w:val="Default"/>
        <w:numPr>
          <w:ilvl w:val="0"/>
          <w:numId w:val="13"/>
        </w:numPr>
        <w:rPr>
          <w:rFonts w:asciiTheme="majorHAnsi" w:hAnsiTheme="majorHAnsi"/>
          <w:color w:val="auto"/>
          <w:sz w:val="28"/>
          <w:szCs w:val="28"/>
        </w:rPr>
      </w:pPr>
      <w:r w:rsidRPr="00D1738A">
        <w:rPr>
          <w:rFonts w:asciiTheme="majorHAnsi" w:hAnsiTheme="majorHAnsi"/>
          <w:color w:val="auto"/>
          <w:sz w:val="28"/>
          <w:szCs w:val="28"/>
        </w:rPr>
        <w:t xml:space="preserve">Prepare approximately 6 small plastic tubs by filling them with clean water and placing them on the floor in the shower area. Baby shampoo may be mixed in with the water. </w:t>
      </w:r>
    </w:p>
    <w:p w:rsidR="00491923" w:rsidRPr="00D1738A" w:rsidRDefault="00491923" w:rsidP="00491923">
      <w:pPr>
        <w:pStyle w:val="Default"/>
        <w:rPr>
          <w:rFonts w:asciiTheme="majorHAnsi" w:hAnsiTheme="majorHAnsi" w:cs="Courier New"/>
          <w:color w:val="auto"/>
          <w:sz w:val="28"/>
          <w:szCs w:val="28"/>
        </w:rPr>
      </w:pPr>
    </w:p>
    <w:p w:rsidR="00491923" w:rsidRPr="00D1738A" w:rsidRDefault="00491923" w:rsidP="00491923">
      <w:pPr>
        <w:pStyle w:val="Default"/>
        <w:numPr>
          <w:ilvl w:val="0"/>
          <w:numId w:val="13"/>
        </w:numPr>
        <w:rPr>
          <w:rFonts w:asciiTheme="majorHAnsi" w:hAnsiTheme="majorHAnsi"/>
          <w:color w:val="auto"/>
          <w:sz w:val="28"/>
          <w:szCs w:val="28"/>
        </w:rPr>
      </w:pPr>
      <w:r w:rsidRPr="00D1738A">
        <w:rPr>
          <w:rFonts w:asciiTheme="majorHAnsi" w:hAnsiTheme="majorHAnsi"/>
          <w:color w:val="auto"/>
          <w:sz w:val="28"/>
          <w:szCs w:val="28"/>
        </w:rPr>
        <w:t xml:space="preserve">After completing the exercise, recruits will remove duty belts and outer t-shirts, stack them neatly outside the entrance, and enter the locker room. Recruits will then kneel on the floor and submerge their faces into a tub of soap and water. Eyes should be opened when under water; face and eyes should be gently scrubbed. Recruit will then submerge face into a second tub of clean water, towel off, and exit the locker room. Showers will not be taken. An instructor or a volunteer should be in the locker room to assist recruits with decontamination and keep tubs filled. </w:t>
      </w:r>
    </w:p>
    <w:p w:rsidR="00491923" w:rsidRPr="00D1738A" w:rsidRDefault="00491923" w:rsidP="00491923">
      <w:pPr>
        <w:pStyle w:val="Default"/>
        <w:numPr>
          <w:ilvl w:val="0"/>
          <w:numId w:val="13"/>
        </w:numPr>
        <w:rPr>
          <w:rFonts w:asciiTheme="majorHAnsi" w:hAnsiTheme="majorHAnsi" w:cs="Cambria"/>
          <w:color w:val="auto"/>
          <w:sz w:val="28"/>
          <w:szCs w:val="28"/>
        </w:rPr>
      </w:pPr>
      <w:r w:rsidRPr="00D1738A">
        <w:rPr>
          <w:rFonts w:asciiTheme="majorHAnsi" w:hAnsiTheme="majorHAnsi" w:cs="Cambria"/>
          <w:b/>
          <w:bCs/>
          <w:i/>
          <w:iCs/>
          <w:color w:val="auto"/>
          <w:sz w:val="28"/>
          <w:szCs w:val="28"/>
        </w:rPr>
        <w:t xml:space="preserve">Student Uniform &amp; Equipment: </w:t>
      </w:r>
    </w:p>
    <w:p w:rsidR="00491923" w:rsidRPr="00D1738A" w:rsidRDefault="00491923" w:rsidP="00491923">
      <w:pPr>
        <w:pStyle w:val="Default"/>
        <w:numPr>
          <w:ilvl w:val="0"/>
          <w:numId w:val="13"/>
        </w:numPr>
        <w:rPr>
          <w:rFonts w:asciiTheme="majorHAnsi" w:hAnsiTheme="majorHAnsi"/>
          <w:color w:val="auto"/>
          <w:sz w:val="28"/>
          <w:szCs w:val="28"/>
        </w:rPr>
      </w:pPr>
      <w:r w:rsidRPr="00D1738A">
        <w:rPr>
          <w:rFonts w:asciiTheme="majorHAnsi" w:hAnsiTheme="majorHAnsi" w:cs="Cambria"/>
          <w:i/>
          <w:iCs/>
          <w:color w:val="auto"/>
          <w:sz w:val="28"/>
          <w:szCs w:val="28"/>
        </w:rPr>
        <w:t xml:space="preserve">Full Gear: t-shirt, tactical pants, ballistic vest, shoes, duty belt, protective cup (recommended) </w:t>
      </w:r>
    </w:p>
    <w:p w:rsidR="00491923" w:rsidRPr="00D1738A" w:rsidRDefault="00491923" w:rsidP="00491923">
      <w:pPr>
        <w:pStyle w:val="Default"/>
        <w:numPr>
          <w:ilvl w:val="0"/>
          <w:numId w:val="13"/>
        </w:numPr>
        <w:rPr>
          <w:rFonts w:asciiTheme="majorHAnsi" w:hAnsiTheme="majorHAnsi" w:cs="Cambria"/>
          <w:color w:val="auto"/>
          <w:sz w:val="28"/>
          <w:szCs w:val="28"/>
        </w:rPr>
      </w:pPr>
      <w:r w:rsidRPr="00D1738A">
        <w:rPr>
          <w:rFonts w:asciiTheme="majorHAnsi" w:hAnsiTheme="majorHAnsi" w:cs="Cambria"/>
          <w:b/>
          <w:bCs/>
          <w:i/>
          <w:iCs/>
          <w:color w:val="auto"/>
          <w:sz w:val="28"/>
          <w:szCs w:val="28"/>
        </w:rPr>
        <w:t xml:space="preserve">Additional: </w:t>
      </w:r>
    </w:p>
    <w:p w:rsidR="00491923" w:rsidRPr="00D1738A" w:rsidRDefault="00491923" w:rsidP="00491923">
      <w:pPr>
        <w:pStyle w:val="Default"/>
        <w:numPr>
          <w:ilvl w:val="0"/>
          <w:numId w:val="13"/>
        </w:numPr>
        <w:rPr>
          <w:rFonts w:asciiTheme="majorHAnsi" w:hAnsiTheme="majorHAnsi"/>
          <w:color w:val="auto"/>
          <w:sz w:val="28"/>
          <w:szCs w:val="28"/>
        </w:rPr>
      </w:pPr>
      <w:r w:rsidRPr="00D1738A">
        <w:rPr>
          <w:rFonts w:asciiTheme="majorHAnsi" w:hAnsiTheme="majorHAnsi" w:cs="Cambria"/>
          <w:i/>
          <w:iCs/>
          <w:color w:val="auto"/>
          <w:sz w:val="28"/>
          <w:szCs w:val="28"/>
        </w:rPr>
        <w:t xml:space="preserve">Recruits should have a change of clothing for post-spray participation.  </w:t>
      </w:r>
      <w:r w:rsidRPr="00D1738A">
        <w:rPr>
          <w:rFonts w:asciiTheme="majorHAnsi" w:hAnsiTheme="majorHAnsi"/>
          <w:color w:val="auto"/>
          <w:sz w:val="28"/>
          <w:szCs w:val="28"/>
        </w:rPr>
        <w:t xml:space="preserve">Decontamination instructions should be given to recruits before the exercise begins. </w:t>
      </w:r>
    </w:p>
    <w:p w:rsidR="00491923" w:rsidRPr="00D1738A" w:rsidRDefault="00491923" w:rsidP="00491923">
      <w:pPr>
        <w:pStyle w:val="Default"/>
        <w:numPr>
          <w:ilvl w:val="0"/>
          <w:numId w:val="13"/>
        </w:numPr>
        <w:rPr>
          <w:rFonts w:asciiTheme="majorHAnsi" w:hAnsiTheme="majorHAnsi" w:cs="Cambria"/>
          <w:color w:val="auto"/>
          <w:sz w:val="28"/>
          <w:szCs w:val="28"/>
        </w:rPr>
      </w:pPr>
      <w:r w:rsidRPr="00D1738A">
        <w:rPr>
          <w:rFonts w:asciiTheme="majorHAnsi" w:hAnsiTheme="majorHAnsi" w:cs="Cambria"/>
          <w:b/>
          <w:bCs/>
          <w:i/>
          <w:iCs/>
          <w:color w:val="auto"/>
          <w:sz w:val="28"/>
          <w:szCs w:val="28"/>
        </w:rPr>
        <w:t xml:space="preserve">Safety and Protocol: </w:t>
      </w:r>
    </w:p>
    <w:p w:rsidR="00AC2A49" w:rsidRPr="00D1738A" w:rsidRDefault="00AC2A49" w:rsidP="00AC2A49">
      <w:pPr>
        <w:pStyle w:val="Default"/>
        <w:numPr>
          <w:ilvl w:val="1"/>
          <w:numId w:val="13"/>
        </w:numPr>
        <w:rPr>
          <w:rFonts w:asciiTheme="majorHAnsi" w:hAnsiTheme="majorHAnsi" w:cs="Cambria"/>
          <w:color w:val="auto"/>
          <w:sz w:val="28"/>
          <w:szCs w:val="28"/>
        </w:rPr>
      </w:pPr>
      <w:r w:rsidRPr="00D1738A">
        <w:rPr>
          <w:rFonts w:asciiTheme="majorHAnsi" w:hAnsiTheme="majorHAnsi" w:cs="Cambria"/>
          <w:b/>
          <w:bCs/>
          <w:i/>
          <w:iCs/>
          <w:color w:val="auto"/>
          <w:sz w:val="28"/>
          <w:szCs w:val="28"/>
        </w:rPr>
        <w:t xml:space="preserve">NO LIVE WEAPONS- WEAPONS CHECK OF INSTRUCTORS MUST BE COMPLETED BEFORE COMMENCING TRAINING </w:t>
      </w:r>
    </w:p>
    <w:p w:rsidR="00491923" w:rsidRPr="00D1738A" w:rsidRDefault="00491923" w:rsidP="00491923">
      <w:pPr>
        <w:pStyle w:val="Default"/>
        <w:numPr>
          <w:ilvl w:val="1"/>
          <w:numId w:val="13"/>
        </w:numPr>
        <w:rPr>
          <w:rFonts w:asciiTheme="majorHAnsi" w:hAnsiTheme="majorHAnsi" w:cs="Cambria"/>
          <w:color w:val="auto"/>
          <w:sz w:val="28"/>
          <w:szCs w:val="28"/>
        </w:rPr>
      </w:pPr>
      <w:r w:rsidRPr="00D1738A">
        <w:rPr>
          <w:rFonts w:asciiTheme="majorHAnsi" w:hAnsiTheme="majorHAnsi" w:cs="Cambria"/>
          <w:i/>
          <w:iCs/>
          <w:color w:val="auto"/>
          <w:sz w:val="28"/>
          <w:szCs w:val="28"/>
        </w:rPr>
        <w:t xml:space="preserve">NO CONTACT LENSES </w:t>
      </w:r>
    </w:p>
    <w:p w:rsidR="00491923" w:rsidRPr="00D1738A" w:rsidRDefault="00491923" w:rsidP="00491923">
      <w:pPr>
        <w:pStyle w:val="Default"/>
        <w:numPr>
          <w:ilvl w:val="1"/>
          <w:numId w:val="13"/>
        </w:numPr>
        <w:rPr>
          <w:rFonts w:asciiTheme="majorHAnsi" w:hAnsiTheme="majorHAnsi"/>
          <w:color w:val="auto"/>
          <w:sz w:val="28"/>
          <w:szCs w:val="28"/>
        </w:rPr>
      </w:pPr>
      <w:r w:rsidRPr="00D1738A">
        <w:rPr>
          <w:rFonts w:asciiTheme="majorHAnsi" w:hAnsiTheme="majorHAnsi" w:cs="Cambria"/>
          <w:i/>
          <w:iCs/>
          <w:color w:val="auto"/>
          <w:sz w:val="28"/>
          <w:szCs w:val="28"/>
        </w:rPr>
        <w:t xml:space="preserve">Mouth closed, eyes open when getting sprayed </w:t>
      </w:r>
    </w:p>
    <w:p w:rsidR="00491923" w:rsidRPr="00D1738A" w:rsidRDefault="00491923" w:rsidP="00491923">
      <w:pPr>
        <w:pStyle w:val="Default"/>
        <w:numPr>
          <w:ilvl w:val="1"/>
          <w:numId w:val="13"/>
        </w:numPr>
        <w:rPr>
          <w:rFonts w:asciiTheme="majorHAnsi" w:hAnsiTheme="majorHAnsi"/>
          <w:color w:val="auto"/>
          <w:sz w:val="28"/>
          <w:szCs w:val="28"/>
        </w:rPr>
      </w:pPr>
      <w:r w:rsidRPr="00D1738A">
        <w:rPr>
          <w:rFonts w:asciiTheme="majorHAnsi" w:hAnsiTheme="majorHAnsi" w:cs="Cambria"/>
          <w:i/>
          <w:iCs/>
          <w:color w:val="auto"/>
          <w:sz w:val="28"/>
          <w:szCs w:val="28"/>
        </w:rPr>
        <w:t xml:space="preserve">Instructors, monitor students’ demeanor for signs of physical distress. Ensure they continue to breathe throughout the exercise </w:t>
      </w:r>
    </w:p>
    <w:p w:rsidR="00491923" w:rsidRPr="00D1738A" w:rsidRDefault="00491923" w:rsidP="00491923">
      <w:pPr>
        <w:pStyle w:val="Default"/>
        <w:numPr>
          <w:ilvl w:val="1"/>
          <w:numId w:val="13"/>
        </w:numPr>
        <w:rPr>
          <w:rFonts w:asciiTheme="majorHAnsi" w:hAnsiTheme="majorHAnsi"/>
          <w:color w:val="auto"/>
          <w:sz w:val="28"/>
          <w:szCs w:val="28"/>
        </w:rPr>
      </w:pPr>
      <w:r w:rsidRPr="00D1738A">
        <w:rPr>
          <w:rFonts w:asciiTheme="majorHAnsi" w:hAnsiTheme="majorHAnsi" w:cs="Cambria"/>
          <w:i/>
          <w:iCs/>
          <w:color w:val="auto"/>
          <w:sz w:val="28"/>
          <w:szCs w:val="28"/>
        </w:rPr>
        <w:lastRenderedPageBreak/>
        <w:t xml:space="preserve">Full shower after exposure should be avoided; OC spray residue will run down the body and create additional discomfort </w:t>
      </w:r>
    </w:p>
    <w:p w:rsidR="00491923" w:rsidRPr="00D1738A" w:rsidRDefault="00491923" w:rsidP="00491923">
      <w:pPr>
        <w:pStyle w:val="Default"/>
        <w:numPr>
          <w:ilvl w:val="1"/>
          <w:numId w:val="13"/>
        </w:numPr>
        <w:rPr>
          <w:rFonts w:asciiTheme="majorHAnsi" w:hAnsiTheme="majorHAnsi"/>
          <w:color w:val="auto"/>
          <w:sz w:val="28"/>
          <w:szCs w:val="28"/>
        </w:rPr>
      </w:pPr>
      <w:r w:rsidRPr="00D1738A">
        <w:rPr>
          <w:rFonts w:asciiTheme="majorHAnsi" w:hAnsiTheme="majorHAnsi"/>
          <w:color w:val="auto"/>
          <w:sz w:val="28"/>
          <w:szCs w:val="28"/>
        </w:rPr>
        <w:t>Place enough mats on the ground to perform prone high risk handcuffing. Park a patrol vehicle next to the mats. Place a driver’s license on the dash of the patrol vehicle</w:t>
      </w:r>
    </w:p>
    <w:p w:rsidR="00491923" w:rsidRPr="00D1738A" w:rsidRDefault="00491923" w:rsidP="00491923">
      <w:pPr>
        <w:pStyle w:val="Default"/>
        <w:rPr>
          <w:rFonts w:asciiTheme="majorHAnsi" w:hAnsiTheme="majorHAnsi" w:cs="Courier New"/>
          <w:color w:val="auto"/>
          <w:sz w:val="28"/>
          <w:szCs w:val="28"/>
        </w:rPr>
      </w:pPr>
    </w:p>
    <w:p w:rsidR="00491923" w:rsidRPr="00D1738A" w:rsidRDefault="00491923" w:rsidP="00491923">
      <w:pPr>
        <w:pStyle w:val="Default"/>
        <w:rPr>
          <w:rFonts w:asciiTheme="majorHAnsi" w:hAnsiTheme="majorHAnsi" w:cs="Courier New"/>
          <w:color w:val="auto"/>
          <w:sz w:val="28"/>
          <w:szCs w:val="28"/>
        </w:rPr>
      </w:pPr>
    </w:p>
    <w:p w:rsidR="00491923" w:rsidRPr="00D1738A" w:rsidRDefault="00491923" w:rsidP="00491923">
      <w:pPr>
        <w:pStyle w:val="Default"/>
        <w:rPr>
          <w:rFonts w:asciiTheme="majorHAnsi" w:hAnsiTheme="majorHAnsi" w:cs="Courier New"/>
          <w:color w:val="auto"/>
          <w:sz w:val="28"/>
          <w:szCs w:val="28"/>
        </w:rPr>
      </w:pPr>
    </w:p>
    <w:p w:rsidR="00491923" w:rsidRPr="00D1738A" w:rsidRDefault="00491923" w:rsidP="00491923">
      <w:pPr>
        <w:pStyle w:val="Default"/>
        <w:rPr>
          <w:rFonts w:asciiTheme="majorHAnsi" w:hAnsiTheme="majorHAnsi" w:cs="Courier New"/>
          <w:color w:val="auto"/>
          <w:sz w:val="28"/>
          <w:szCs w:val="28"/>
        </w:rPr>
      </w:pPr>
    </w:p>
    <w:p w:rsidR="00B60FF3" w:rsidRPr="00D1738A" w:rsidRDefault="00B60FF3" w:rsidP="00B60FF3">
      <w:pPr>
        <w:rPr>
          <w:rStyle w:val="BookTitle"/>
          <w:rFonts w:asciiTheme="majorHAnsi" w:hAnsiTheme="majorHAnsi"/>
          <w:sz w:val="28"/>
          <w:szCs w:val="28"/>
          <w:u w:val="single"/>
        </w:rPr>
      </w:pPr>
      <w:r w:rsidRPr="00D1738A">
        <w:rPr>
          <w:rStyle w:val="BookTitle"/>
          <w:rFonts w:asciiTheme="majorHAnsi" w:hAnsiTheme="majorHAnsi"/>
          <w:sz w:val="28"/>
          <w:szCs w:val="28"/>
          <w:u w:val="single"/>
        </w:rPr>
        <w:t xml:space="preserve">Warm-up Evolution: </w:t>
      </w:r>
      <w:r w:rsidRPr="00D1738A">
        <w:rPr>
          <w:rStyle w:val="BookTitle"/>
          <w:rFonts w:asciiTheme="majorHAnsi" w:hAnsiTheme="majorHAnsi"/>
          <w:sz w:val="28"/>
          <w:szCs w:val="28"/>
        </w:rPr>
        <w:t>Freshman Warm Up</w:t>
      </w:r>
      <w:r w:rsidR="00E14200" w:rsidRPr="00D1738A">
        <w:rPr>
          <w:rStyle w:val="BookTitle"/>
          <w:rFonts w:asciiTheme="majorHAnsi" w:hAnsiTheme="majorHAnsi"/>
          <w:sz w:val="28"/>
          <w:szCs w:val="28"/>
        </w:rPr>
        <w:t xml:space="preserve"> </w:t>
      </w:r>
      <w:r w:rsidR="002174F7" w:rsidRPr="00D1738A">
        <w:rPr>
          <w:rStyle w:val="BookTitle"/>
          <w:rFonts w:asciiTheme="majorHAnsi" w:hAnsiTheme="majorHAnsi"/>
          <w:sz w:val="28"/>
          <w:szCs w:val="28"/>
        </w:rPr>
        <w:t xml:space="preserve">– student led </w:t>
      </w:r>
    </w:p>
    <w:p w:rsidR="00884610" w:rsidRPr="00D1738A" w:rsidRDefault="00E14200" w:rsidP="00884610">
      <w:pPr>
        <w:rPr>
          <w:rFonts w:asciiTheme="majorHAnsi" w:hAnsiTheme="majorHAnsi"/>
          <w:sz w:val="28"/>
          <w:szCs w:val="28"/>
        </w:rPr>
      </w:pPr>
      <w:r w:rsidRPr="00D1738A">
        <w:rPr>
          <w:rFonts w:asciiTheme="majorHAnsi" w:hAnsiTheme="majorHAnsi"/>
          <w:sz w:val="28"/>
          <w:szCs w:val="28"/>
        </w:rPr>
        <w:tab/>
      </w:r>
      <w:r w:rsidRPr="00D1738A">
        <w:rPr>
          <w:rFonts w:asciiTheme="majorHAnsi" w:hAnsiTheme="majorHAnsi"/>
          <w:sz w:val="28"/>
          <w:szCs w:val="28"/>
        </w:rPr>
        <w:tab/>
      </w:r>
      <w:r w:rsidRPr="00D1738A">
        <w:rPr>
          <w:rFonts w:asciiTheme="majorHAnsi" w:hAnsiTheme="majorHAnsi"/>
          <w:sz w:val="28"/>
          <w:szCs w:val="28"/>
        </w:rPr>
        <w:tab/>
      </w:r>
      <w:r w:rsidRPr="00D1738A">
        <w:rPr>
          <w:rFonts w:asciiTheme="majorHAnsi" w:hAnsiTheme="majorHAnsi"/>
          <w:sz w:val="28"/>
          <w:szCs w:val="28"/>
        </w:rPr>
        <w:tab/>
        <w:t xml:space="preserve">Always check to ensure latest version of warm up routine. </w:t>
      </w:r>
    </w:p>
    <w:p w:rsidR="002174F7" w:rsidRPr="00D1738A" w:rsidRDefault="002174F7">
      <w:pPr>
        <w:rPr>
          <w:rStyle w:val="BookTitle"/>
          <w:rFonts w:asciiTheme="majorHAnsi" w:hAnsiTheme="majorHAnsi"/>
          <w:sz w:val="28"/>
          <w:szCs w:val="28"/>
          <w:u w:val="single"/>
        </w:rPr>
      </w:pPr>
    </w:p>
    <w:p w:rsidR="002174F7" w:rsidRPr="00D1738A" w:rsidRDefault="002174F7">
      <w:pPr>
        <w:rPr>
          <w:rStyle w:val="BookTitle"/>
          <w:rFonts w:asciiTheme="majorHAnsi" w:hAnsiTheme="majorHAnsi"/>
          <w:sz w:val="28"/>
          <w:szCs w:val="28"/>
          <w:u w:val="single"/>
        </w:rPr>
      </w:pPr>
    </w:p>
    <w:p w:rsidR="002174F7" w:rsidRPr="00D1738A" w:rsidRDefault="002174F7">
      <w:pPr>
        <w:rPr>
          <w:rStyle w:val="BookTitle"/>
          <w:rFonts w:asciiTheme="majorHAnsi" w:hAnsiTheme="majorHAnsi"/>
          <w:sz w:val="28"/>
          <w:szCs w:val="28"/>
          <w:u w:val="single"/>
        </w:rPr>
      </w:pPr>
    </w:p>
    <w:p w:rsidR="00884610" w:rsidRPr="00D1738A" w:rsidRDefault="00884610">
      <w:pPr>
        <w:rPr>
          <w:rStyle w:val="BookTitle"/>
          <w:rFonts w:asciiTheme="majorHAnsi" w:hAnsiTheme="majorHAnsi"/>
          <w:sz w:val="28"/>
          <w:szCs w:val="28"/>
          <w:u w:val="single"/>
        </w:rPr>
      </w:pPr>
      <w:r w:rsidRPr="00D1738A">
        <w:rPr>
          <w:rStyle w:val="BookTitle"/>
          <w:rFonts w:asciiTheme="majorHAnsi" w:hAnsiTheme="majorHAnsi"/>
          <w:sz w:val="28"/>
          <w:szCs w:val="28"/>
          <w:u w:val="single"/>
        </w:rPr>
        <w:t>Related performance objectives</w:t>
      </w:r>
    </w:p>
    <w:p w:rsidR="00884610" w:rsidRPr="00D1738A" w:rsidRDefault="00125A92" w:rsidP="00DB2560">
      <w:pPr>
        <w:pStyle w:val="ListParagraph"/>
        <w:numPr>
          <w:ilvl w:val="0"/>
          <w:numId w:val="1"/>
        </w:numPr>
        <w:rPr>
          <w:rFonts w:asciiTheme="majorHAnsi" w:hAnsiTheme="majorHAnsi"/>
          <w:sz w:val="28"/>
          <w:szCs w:val="28"/>
        </w:rPr>
      </w:pPr>
      <w:r w:rsidRPr="00D1738A">
        <w:rPr>
          <w:rFonts w:asciiTheme="majorHAnsi" w:hAnsiTheme="majorHAnsi"/>
          <w:sz w:val="28"/>
          <w:szCs w:val="28"/>
        </w:rPr>
        <w:t xml:space="preserve">Given a practical </w:t>
      </w:r>
      <w:r w:rsidR="002174F7" w:rsidRPr="00D1738A">
        <w:rPr>
          <w:rFonts w:asciiTheme="majorHAnsi" w:hAnsiTheme="majorHAnsi"/>
          <w:sz w:val="28"/>
          <w:szCs w:val="28"/>
        </w:rPr>
        <w:t>open skill test</w:t>
      </w:r>
      <w:r w:rsidRPr="00D1738A">
        <w:rPr>
          <w:rFonts w:asciiTheme="majorHAnsi" w:hAnsiTheme="majorHAnsi"/>
          <w:sz w:val="28"/>
          <w:szCs w:val="28"/>
        </w:rPr>
        <w:t xml:space="preserve">, the student will </w:t>
      </w:r>
      <w:r w:rsidR="002174F7" w:rsidRPr="00D1738A">
        <w:rPr>
          <w:rFonts w:asciiTheme="majorHAnsi" w:hAnsiTheme="majorHAnsi"/>
          <w:sz w:val="28"/>
          <w:szCs w:val="28"/>
        </w:rPr>
        <w:t>apply appropriate counter measures following direct OC exposure</w:t>
      </w:r>
      <w:r w:rsidRPr="00D1738A">
        <w:rPr>
          <w:rFonts w:asciiTheme="majorHAnsi" w:hAnsiTheme="majorHAnsi"/>
          <w:sz w:val="28"/>
          <w:szCs w:val="28"/>
        </w:rPr>
        <w:t>.</w:t>
      </w:r>
    </w:p>
    <w:p w:rsidR="00884610" w:rsidRPr="00D1738A" w:rsidRDefault="00884610">
      <w:pPr>
        <w:rPr>
          <w:rFonts w:asciiTheme="majorHAnsi" w:hAnsiTheme="majorHAnsi"/>
          <w:sz w:val="28"/>
          <w:szCs w:val="28"/>
        </w:rPr>
      </w:pPr>
    </w:p>
    <w:sectPr w:rsidR="00884610" w:rsidRPr="00D1738A" w:rsidSect="00B030B1">
      <w:headerReference w:type="default" r:id="rId9"/>
      <w:footnotePr>
        <w:numRestart w:val="eachSect"/>
      </w:footnotePr>
      <w:pgSz w:w="12240" w:h="15840"/>
      <w:pgMar w:top="1008" w:right="720" w:bottom="720" w:left="720" w:header="720" w:footer="475" w:gutter="28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676" w:rsidRDefault="009B5676" w:rsidP="00F77C13">
      <w:r>
        <w:separator/>
      </w:r>
    </w:p>
  </w:endnote>
  <w:endnote w:type="continuationSeparator" w:id="0">
    <w:p w:rsidR="009B5676" w:rsidRDefault="009B5676" w:rsidP="00F7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676" w:rsidRDefault="009B5676" w:rsidP="00F77C13">
      <w:r>
        <w:separator/>
      </w:r>
    </w:p>
  </w:footnote>
  <w:footnote w:type="continuationSeparator" w:id="0">
    <w:p w:rsidR="009B5676" w:rsidRDefault="009B5676" w:rsidP="00F77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28"/>
        <w:szCs w:val="28"/>
      </w:rPr>
      <w:alias w:val="Title"/>
      <w:id w:val="-1951853941"/>
      <w:placeholder>
        <w:docPart w:val="6412B649B7CD4399A8D1AE17FF5A48AB"/>
      </w:placeholder>
      <w:dataBinding w:prefixMappings="xmlns:ns0='http://schemas.openxmlformats.org/package/2006/metadata/core-properties' xmlns:ns1='http://purl.org/dc/elements/1.1/'" w:xpath="/ns0:coreProperties[1]/ns1:title[1]" w:storeItemID="{6C3C8BC8-F283-45AE-878A-BAB7291924A1}"/>
      <w:text/>
    </w:sdtPr>
    <w:sdtEndPr/>
    <w:sdtContent>
      <w:p w:rsidR="000E3217" w:rsidRDefault="000E3217" w:rsidP="000E3217">
        <w:pPr>
          <w:pStyle w:val="Header"/>
          <w:pBdr>
            <w:bottom w:val="thickThinSmallGap" w:sz="24" w:space="1" w:color="622423" w:themeColor="accent2" w:themeShade="7F"/>
          </w:pBdr>
          <w:jc w:val="center"/>
          <w:rPr>
            <w:rFonts w:ascii="Arial" w:eastAsiaTheme="majorEastAsia" w:hAnsi="Arial" w:cs="Arial"/>
            <w:sz w:val="28"/>
            <w:szCs w:val="28"/>
          </w:rPr>
        </w:pPr>
        <w:r>
          <w:rPr>
            <w:rFonts w:ascii="Arial" w:eastAsiaTheme="majorEastAsia" w:hAnsi="Arial" w:cs="Arial"/>
            <w:sz w:val="28"/>
            <w:szCs w:val="28"/>
          </w:rPr>
          <w:t>Basic Law Enforcement Academy Force Training Curriculum</w:t>
        </w:r>
      </w:p>
    </w:sdtContent>
  </w:sdt>
  <w:p w:rsidR="000E3217" w:rsidRPr="008116ED" w:rsidRDefault="000E3217" w:rsidP="000E3217">
    <w:pPr>
      <w:pStyle w:val="Header"/>
      <w:rPr>
        <w:rFonts w:ascii="Tahoma" w:hAnsi="Tahoma" w:cs="Tahoma"/>
        <w:sz w:val="20"/>
        <w:szCs w:val="20"/>
      </w:rPr>
    </w:pPr>
    <w:r w:rsidRPr="008116ED">
      <w:rPr>
        <w:rFonts w:ascii="Tahoma" w:hAnsi="Tahoma" w:cs="Tahoma"/>
        <w:sz w:val="20"/>
        <w:szCs w:val="20"/>
      </w:rPr>
      <w:t xml:space="preserve"> </w:t>
    </w:r>
    <w:r w:rsidR="002174F7">
      <w:rPr>
        <w:rFonts w:ascii="Tahoma" w:hAnsi="Tahoma" w:cs="Tahoma"/>
        <w:sz w:val="20"/>
        <w:szCs w:val="20"/>
      </w:rPr>
      <w:t>July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37FF"/>
    <w:multiLevelType w:val="hybridMultilevel"/>
    <w:tmpl w:val="D75A3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814168"/>
    <w:multiLevelType w:val="hybridMultilevel"/>
    <w:tmpl w:val="0D2E243E"/>
    <w:lvl w:ilvl="0" w:tplc="04090001">
      <w:start w:val="1"/>
      <w:numFmt w:val="bullet"/>
      <w:lvlText w:val=""/>
      <w:lvlJc w:val="left"/>
      <w:pPr>
        <w:ind w:left="1511" w:hanging="360"/>
      </w:pPr>
      <w:rPr>
        <w:rFonts w:ascii="Symbol" w:hAnsi="Symbol" w:hint="default"/>
      </w:rPr>
    </w:lvl>
    <w:lvl w:ilvl="1" w:tplc="04090003">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2">
    <w:nsid w:val="13AB476E"/>
    <w:multiLevelType w:val="hybridMultilevel"/>
    <w:tmpl w:val="7A581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24D61"/>
    <w:multiLevelType w:val="singleLevel"/>
    <w:tmpl w:val="BC5C8586"/>
    <w:lvl w:ilvl="0">
      <w:start w:val="1"/>
      <w:numFmt w:val="decimal"/>
      <w:lvlText w:val="%1."/>
      <w:legacy w:legacy="1" w:legacySpace="0" w:legacyIndent="283"/>
      <w:lvlJc w:val="left"/>
      <w:pPr>
        <w:ind w:left="283" w:hanging="283"/>
      </w:pPr>
    </w:lvl>
  </w:abstractNum>
  <w:abstractNum w:abstractNumId="4">
    <w:nsid w:val="16480459"/>
    <w:multiLevelType w:val="singleLevel"/>
    <w:tmpl w:val="BC5C8586"/>
    <w:lvl w:ilvl="0">
      <w:start w:val="1"/>
      <w:numFmt w:val="decimal"/>
      <w:lvlText w:val="%1."/>
      <w:legacy w:legacy="1" w:legacySpace="0" w:legacyIndent="283"/>
      <w:lvlJc w:val="left"/>
      <w:pPr>
        <w:ind w:left="283" w:hanging="283"/>
      </w:pPr>
    </w:lvl>
  </w:abstractNum>
  <w:abstractNum w:abstractNumId="5">
    <w:nsid w:val="24D115D9"/>
    <w:multiLevelType w:val="singleLevel"/>
    <w:tmpl w:val="BC5C8586"/>
    <w:lvl w:ilvl="0">
      <w:start w:val="1"/>
      <w:numFmt w:val="decimal"/>
      <w:lvlText w:val="%1."/>
      <w:legacy w:legacy="1" w:legacySpace="0" w:legacyIndent="283"/>
      <w:lvlJc w:val="left"/>
      <w:pPr>
        <w:ind w:left="283" w:hanging="283"/>
      </w:pPr>
    </w:lvl>
  </w:abstractNum>
  <w:abstractNum w:abstractNumId="6">
    <w:nsid w:val="317048FA"/>
    <w:multiLevelType w:val="hybridMultilevel"/>
    <w:tmpl w:val="8886D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47654D"/>
    <w:multiLevelType w:val="hybridMultilevel"/>
    <w:tmpl w:val="33166248"/>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15C4C3E"/>
    <w:multiLevelType w:val="hybridMultilevel"/>
    <w:tmpl w:val="E43EB6B0"/>
    <w:lvl w:ilvl="0" w:tplc="0409000F">
      <w:start w:val="1"/>
      <w:numFmt w:val="decimal"/>
      <w:lvlText w:val="%1."/>
      <w:lvlJc w:val="left"/>
      <w:pPr>
        <w:tabs>
          <w:tab w:val="num" w:pos="360"/>
        </w:tabs>
        <w:ind w:left="360" w:hanging="360"/>
      </w:pPr>
      <w:rPr>
        <w:rFonts w:hint="default"/>
        <w:color w:val="auto"/>
      </w:rPr>
    </w:lvl>
    <w:lvl w:ilvl="1" w:tplc="0409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36572F9"/>
    <w:multiLevelType w:val="singleLevel"/>
    <w:tmpl w:val="BC5C8586"/>
    <w:lvl w:ilvl="0">
      <w:start w:val="1"/>
      <w:numFmt w:val="decimal"/>
      <w:lvlText w:val="%1."/>
      <w:legacy w:legacy="1" w:legacySpace="0" w:legacyIndent="283"/>
      <w:lvlJc w:val="left"/>
      <w:pPr>
        <w:ind w:left="283" w:hanging="283"/>
      </w:pPr>
    </w:lvl>
  </w:abstractNum>
  <w:abstractNum w:abstractNumId="10">
    <w:nsid w:val="6D9829FF"/>
    <w:multiLevelType w:val="hybridMultilevel"/>
    <w:tmpl w:val="0B483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942BF8"/>
    <w:multiLevelType w:val="hybridMultilevel"/>
    <w:tmpl w:val="4B00B0F8"/>
    <w:lvl w:ilvl="0" w:tplc="D230030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D2300302">
      <w:start w:val="1"/>
      <w:numFmt w:val="bullet"/>
      <w:lvlText w:val=""/>
      <w:lvlJc w:val="left"/>
      <w:pPr>
        <w:tabs>
          <w:tab w:val="num" w:pos="1800"/>
        </w:tabs>
        <w:ind w:left="180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DFA4390"/>
    <w:multiLevelType w:val="hybridMultilevel"/>
    <w:tmpl w:val="1DB2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C64992"/>
    <w:multiLevelType w:val="hybridMultilevel"/>
    <w:tmpl w:val="5DD8AB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3"/>
  </w:num>
  <w:num w:numId="4">
    <w:abstractNumId w:val="9"/>
  </w:num>
  <w:num w:numId="5">
    <w:abstractNumId w:val="3"/>
  </w:num>
  <w:num w:numId="6">
    <w:abstractNumId w:val="5"/>
  </w:num>
  <w:num w:numId="7">
    <w:abstractNumId w:val="4"/>
  </w:num>
  <w:num w:numId="8">
    <w:abstractNumId w:val="8"/>
  </w:num>
  <w:num w:numId="9">
    <w:abstractNumId w:val="0"/>
  </w:num>
  <w:num w:numId="10">
    <w:abstractNumId w:val="7"/>
  </w:num>
  <w:num w:numId="11">
    <w:abstractNumId w:val="11"/>
  </w:num>
  <w:num w:numId="12">
    <w:abstractNumId w:val="1"/>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13"/>
    <w:rsid w:val="0005138C"/>
    <w:rsid w:val="00090BDF"/>
    <w:rsid w:val="000E3217"/>
    <w:rsid w:val="00106F42"/>
    <w:rsid w:val="00125A92"/>
    <w:rsid w:val="00125F42"/>
    <w:rsid w:val="00175A82"/>
    <w:rsid w:val="001B164F"/>
    <w:rsid w:val="001D2711"/>
    <w:rsid w:val="002174F7"/>
    <w:rsid w:val="00236C5E"/>
    <w:rsid w:val="002571D6"/>
    <w:rsid w:val="002871E0"/>
    <w:rsid w:val="00287AD2"/>
    <w:rsid w:val="00301B4F"/>
    <w:rsid w:val="003A33DE"/>
    <w:rsid w:val="004015A4"/>
    <w:rsid w:val="004476F9"/>
    <w:rsid w:val="00491923"/>
    <w:rsid w:val="004D6884"/>
    <w:rsid w:val="00596D80"/>
    <w:rsid w:val="00705EEC"/>
    <w:rsid w:val="007721D8"/>
    <w:rsid w:val="00796CAF"/>
    <w:rsid w:val="007B3A0D"/>
    <w:rsid w:val="007F0CCB"/>
    <w:rsid w:val="008116ED"/>
    <w:rsid w:val="0082573D"/>
    <w:rsid w:val="0084674C"/>
    <w:rsid w:val="00884610"/>
    <w:rsid w:val="008D1768"/>
    <w:rsid w:val="008D44B4"/>
    <w:rsid w:val="008D7BE5"/>
    <w:rsid w:val="008D7D16"/>
    <w:rsid w:val="0097585B"/>
    <w:rsid w:val="009833CB"/>
    <w:rsid w:val="009929DB"/>
    <w:rsid w:val="009A0B09"/>
    <w:rsid w:val="009B5676"/>
    <w:rsid w:val="009D6754"/>
    <w:rsid w:val="009E5E3D"/>
    <w:rsid w:val="00A06571"/>
    <w:rsid w:val="00A63C57"/>
    <w:rsid w:val="00A7332F"/>
    <w:rsid w:val="00AA6C28"/>
    <w:rsid w:val="00AC2A49"/>
    <w:rsid w:val="00B030B1"/>
    <w:rsid w:val="00B60FF3"/>
    <w:rsid w:val="00BD7B0A"/>
    <w:rsid w:val="00D05CC4"/>
    <w:rsid w:val="00D1738A"/>
    <w:rsid w:val="00D47C42"/>
    <w:rsid w:val="00D865ED"/>
    <w:rsid w:val="00DB2560"/>
    <w:rsid w:val="00DE2BA1"/>
    <w:rsid w:val="00DE6BFD"/>
    <w:rsid w:val="00E0524B"/>
    <w:rsid w:val="00E14200"/>
    <w:rsid w:val="00E70E80"/>
    <w:rsid w:val="00EA41C7"/>
    <w:rsid w:val="00EC7D89"/>
    <w:rsid w:val="00F77C13"/>
    <w:rsid w:val="00FE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9B6B1E-E9E5-4D09-B541-A5B0D568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B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C13"/>
    <w:pPr>
      <w:tabs>
        <w:tab w:val="center" w:pos="4680"/>
        <w:tab w:val="right" w:pos="9360"/>
      </w:tabs>
    </w:pPr>
  </w:style>
  <w:style w:type="character" w:customStyle="1" w:styleId="HeaderChar">
    <w:name w:val="Header Char"/>
    <w:basedOn w:val="DefaultParagraphFont"/>
    <w:link w:val="Header"/>
    <w:rsid w:val="00F77C13"/>
    <w:rPr>
      <w:sz w:val="24"/>
      <w:szCs w:val="24"/>
    </w:rPr>
  </w:style>
  <w:style w:type="paragraph" w:styleId="Footer">
    <w:name w:val="footer"/>
    <w:basedOn w:val="Normal"/>
    <w:link w:val="FooterChar"/>
    <w:rsid w:val="00F77C13"/>
    <w:pPr>
      <w:tabs>
        <w:tab w:val="center" w:pos="4680"/>
        <w:tab w:val="right" w:pos="9360"/>
      </w:tabs>
    </w:pPr>
  </w:style>
  <w:style w:type="character" w:customStyle="1" w:styleId="FooterChar">
    <w:name w:val="Footer Char"/>
    <w:basedOn w:val="DefaultParagraphFont"/>
    <w:link w:val="Footer"/>
    <w:rsid w:val="00F77C13"/>
    <w:rPr>
      <w:sz w:val="24"/>
      <w:szCs w:val="24"/>
    </w:rPr>
  </w:style>
  <w:style w:type="paragraph" w:styleId="BalloonText">
    <w:name w:val="Balloon Text"/>
    <w:basedOn w:val="Normal"/>
    <w:link w:val="BalloonTextChar"/>
    <w:rsid w:val="00F77C13"/>
    <w:rPr>
      <w:rFonts w:ascii="Tahoma" w:hAnsi="Tahoma" w:cs="Tahoma"/>
      <w:sz w:val="16"/>
      <w:szCs w:val="16"/>
    </w:rPr>
  </w:style>
  <w:style w:type="character" w:customStyle="1" w:styleId="BalloonTextChar">
    <w:name w:val="Balloon Text Char"/>
    <w:basedOn w:val="DefaultParagraphFont"/>
    <w:link w:val="BalloonText"/>
    <w:rsid w:val="00F77C13"/>
    <w:rPr>
      <w:rFonts w:ascii="Tahoma" w:hAnsi="Tahoma" w:cs="Tahoma"/>
      <w:sz w:val="16"/>
      <w:szCs w:val="16"/>
    </w:rPr>
  </w:style>
  <w:style w:type="paragraph" w:customStyle="1" w:styleId="MISC">
    <w:name w:val="MISC"/>
    <w:rsid w:val="004015A4"/>
    <w:pPr>
      <w:widowControl w:val="0"/>
      <w:spacing w:line="-240" w:lineRule="auto"/>
    </w:pPr>
    <w:rPr>
      <w:rFonts w:ascii="Times" w:hAnsi="Times"/>
      <w:sz w:val="24"/>
    </w:rPr>
  </w:style>
  <w:style w:type="paragraph" w:customStyle="1" w:styleId="LevTwo">
    <w:name w:val="LevTwo"/>
    <w:rsid w:val="004015A4"/>
    <w:pPr>
      <w:ind w:left="1440" w:hanging="720"/>
    </w:pPr>
    <w:rPr>
      <w:rFonts w:ascii="Helvetica" w:hAnsi="Helvetica"/>
      <w:sz w:val="24"/>
    </w:rPr>
  </w:style>
  <w:style w:type="paragraph" w:customStyle="1" w:styleId="BlkPara">
    <w:name w:val="BlkPara"/>
    <w:rsid w:val="004015A4"/>
    <w:pPr>
      <w:keepLines/>
      <w:pBdr>
        <w:top w:val="double" w:sz="6" w:space="0" w:color="000000" w:shadow="1"/>
        <w:left w:val="double" w:sz="6" w:space="0" w:color="000000" w:shadow="1"/>
        <w:bottom w:val="double" w:sz="6" w:space="0" w:color="000000" w:shadow="1"/>
        <w:right w:val="double" w:sz="6" w:space="0" w:color="000000" w:shadow="1"/>
      </w:pBdr>
      <w:shd w:val="solid" w:color="auto" w:fill="auto"/>
      <w:jc w:val="center"/>
    </w:pPr>
    <w:rPr>
      <w:rFonts w:ascii="Arial Rounded MT Bold" w:hAnsi="Arial Rounded MT Bold"/>
      <w:caps/>
      <w:color w:val="FFFFFF"/>
      <w:sz w:val="28"/>
    </w:rPr>
  </w:style>
  <w:style w:type="character" w:styleId="BookTitle">
    <w:name w:val="Book Title"/>
    <w:basedOn w:val="DefaultParagraphFont"/>
    <w:uiPriority w:val="33"/>
    <w:qFormat/>
    <w:rsid w:val="00884610"/>
    <w:rPr>
      <w:b/>
      <w:bCs/>
      <w:smallCaps/>
      <w:spacing w:val="5"/>
    </w:rPr>
  </w:style>
  <w:style w:type="paragraph" w:styleId="ListParagraph">
    <w:name w:val="List Paragraph"/>
    <w:basedOn w:val="Normal"/>
    <w:uiPriority w:val="34"/>
    <w:qFormat/>
    <w:rsid w:val="00DB2560"/>
    <w:pPr>
      <w:ind w:left="720"/>
      <w:contextualSpacing/>
    </w:pPr>
  </w:style>
  <w:style w:type="paragraph" w:customStyle="1" w:styleId="LevFive">
    <w:name w:val="LevFive"/>
    <w:rsid w:val="00DE6BFD"/>
    <w:pPr>
      <w:widowControl w:val="0"/>
      <w:ind w:left="2880"/>
    </w:pPr>
    <w:rPr>
      <w:rFonts w:ascii="Helvetica" w:hAnsi="Helvetica"/>
      <w:sz w:val="16"/>
    </w:rPr>
  </w:style>
  <w:style w:type="paragraph" w:customStyle="1" w:styleId="graybox">
    <w:name w:val="graybox"/>
    <w:basedOn w:val="BlkPara"/>
    <w:rsid w:val="00DE6BFD"/>
    <w:pPr>
      <w:shd w:val="pct50" w:color="auto" w:fill="auto"/>
    </w:pPr>
  </w:style>
  <w:style w:type="paragraph" w:customStyle="1" w:styleId="LevFour">
    <w:name w:val="LevFour"/>
    <w:rsid w:val="00DE6BFD"/>
    <w:pPr>
      <w:spacing w:line="360" w:lineRule="auto"/>
      <w:ind w:left="2880" w:hanging="720"/>
    </w:pPr>
    <w:rPr>
      <w:rFonts w:ascii="Helvetica" w:hAnsi="Helvetica"/>
    </w:rPr>
  </w:style>
  <w:style w:type="paragraph" w:customStyle="1" w:styleId="Default">
    <w:name w:val="Default"/>
    <w:rsid w:val="002174F7"/>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12B649B7CD4399A8D1AE17FF5A48AB"/>
        <w:category>
          <w:name w:val="General"/>
          <w:gallery w:val="placeholder"/>
        </w:category>
        <w:types>
          <w:type w:val="bbPlcHdr"/>
        </w:types>
        <w:behaviors>
          <w:behavior w:val="content"/>
        </w:behaviors>
        <w:guid w:val="{6A994B7F-1022-4B45-8E35-95F79608BD17}"/>
      </w:docPartPr>
      <w:docPartBody>
        <w:p w:rsidR="001F1434" w:rsidRDefault="004E7E4E" w:rsidP="004E7E4E">
          <w:pPr>
            <w:pStyle w:val="6412B649B7CD4399A8D1AE17FF5A48A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F7F68"/>
    <w:rsid w:val="001140C0"/>
    <w:rsid w:val="001F1434"/>
    <w:rsid w:val="00270A12"/>
    <w:rsid w:val="002F7F68"/>
    <w:rsid w:val="004E7E4E"/>
    <w:rsid w:val="00886B2D"/>
    <w:rsid w:val="00C87204"/>
    <w:rsid w:val="00CA5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9555CF94AF4F4DA464D3AD5BBA8941">
    <w:name w:val="A69555CF94AF4F4DA464D3AD5BBA8941"/>
    <w:rsid w:val="002F7F68"/>
  </w:style>
  <w:style w:type="paragraph" w:customStyle="1" w:styleId="8EA52F99724C4FC287B68877F287F6F0">
    <w:name w:val="8EA52F99724C4FC287B68877F287F6F0"/>
    <w:rsid w:val="002F7F68"/>
  </w:style>
  <w:style w:type="paragraph" w:customStyle="1" w:styleId="8FE0E3C6E94641BF8CE16C2E129387B1">
    <w:name w:val="8FE0E3C6E94641BF8CE16C2E129387B1"/>
    <w:rsid w:val="002F7F68"/>
  </w:style>
  <w:style w:type="paragraph" w:customStyle="1" w:styleId="40E620EEBD8F49FB8F0762C78F7EB0A6">
    <w:name w:val="40E620EEBD8F49FB8F0762C78F7EB0A6"/>
    <w:rsid w:val="002F7F68"/>
  </w:style>
  <w:style w:type="paragraph" w:customStyle="1" w:styleId="38C6B3D078644207A57D81C1772E6F67">
    <w:name w:val="38C6B3D078644207A57D81C1772E6F67"/>
    <w:rsid w:val="002F7F68"/>
  </w:style>
  <w:style w:type="paragraph" w:customStyle="1" w:styleId="25600CF0555E4E5187547A92CACE23F5">
    <w:name w:val="25600CF0555E4E5187547A92CACE23F5"/>
    <w:rsid w:val="004E7E4E"/>
  </w:style>
  <w:style w:type="paragraph" w:customStyle="1" w:styleId="DF971380D2AA4639AFD5C941026D1E50">
    <w:name w:val="DF971380D2AA4639AFD5C941026D1E50"/>
    <w:rsid w:val="004E7E4E"/>
  </w:style>
  <w:style w:type="paragraph" w:customStyle="1" w:styleId="6412B649B7CD4399A8D1AE17FF5A48AB">
    <w:name w:val="6412B649B7CD4399A8D1AE17FF5A48AB"/>
    <w:rsid w:val="004E7E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905221-28C4-463F-B826-DF418AFF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706</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Basic Law Enforcement Academy Force Training Curriculum</vt:lpstr>
    </vt:vector>
  </TitlesOfParts>
  <Company/>
  <LinksUpToDate>false</LinksUpToDate>
  <CharactersWithSpaces>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Law Enforcement Academy Force Training Curriculum</dc:title>
  <dc:creator>rbragg</dc:creator>
  <cp:lastModifiedBy>Jeffrey Paynter</cp:lastModifiedBy>
  <cp:revision>6</cp:revision>
  <cp:lastPrinted>2011-09-15T23:29:00Z</cp:lastPrinted>
  <dcterms:created xsi:type="dcterms:W3CDTF">2014-07-28T22:05:00Z</dcterms:created>
  <dcterms:modified xsi:type="dcterms:W3CDTF">2014-07-29T19:13:00Z</dcterms:modified>
</cp:coreProperties>
</file>